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продолжим решать задачи по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12C2A27A" wp14:textId="77777777" w14:paraId="785F19DF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f06d3e9efc24f94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12C2A27A" w14:paraId="54E1E200" wp14:textId="7D638820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12C2A27A" w:rsidR="12C2A27A">
        <w:rPr>
          <w:rFonts w:ascii="Times New Roman" w:hAnsi="Times New Roman" w:eastAsia="Times New Roman" w:cs="Times New Roman"/>
          <w:sz w:val="28"/>
          <w:szCs w:val="28"/>
        </w:rPr>
        <w:t xml:space="preserve">Мессенджер WhatsApp </w:t>
      </w:r>
      <w:r w:rsidRPr="12C2A27A" w:rsidR="12C2A27A">
        <w:rPr>
          <w:rFonts w:ascii="Times New Roman" w:hAnsi="Times New Roman" w:eastAsia="Times New Roman" w:cs="Times New Roman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69334934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7209BED" w14:paraId="438D0A61" wp14:textId="275ED918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17209BED" w:rsidP="17209BED" w:rsidRDefault="17209BED" w14:paraId="4290010D" w14:textId="6A2BF8A9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6E183C" w:rsidP="686E183C" w:rsidRDefault="686E183C" w14:paraId="1F96350F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686E183C" w:rsidP="686E183C" w:rsidRDefault="686E183C" w14:paraId="54632FD3" w14:textId="76ED6E43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sz w:val="28"/>
          <w:szCs w:val="28"/>
        </w:rPr>
        <w:t>Вычисление вероятностей.</w:t>
      </w: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(2 ЧАСА)</w:t>
      </w:r>
    </w:p>
    <w:p w:rsidR="686E183C" w:rsidP="686E183C" w:rsidRDefault="686E183C" w14:paraId="648A8D76" w14:textId="529FD12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группе из 30 студентов на контрольной работе 6 студентов получили «5», 10 студентов – «4», 9 студентов – «3», остальные – «2». Найти вероятность того, что 3 студента, вызванные к доске, получили по контрольной работе «2».</w:t>
      </w:r>
    </w:p>
    <w:p w:rsidR="686E183C" w:rsidP="686E183C" w:rsidRDefault="686E183C" w14:paraId="3602E503" w14:textId="2D28C54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00D5E21F" w14:textId="0E8FA94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речь идет о выборе 3 студентов из группы, которые удовлетворяют определенным условиям.</w:t>
      </w:r>
    </w:p>
    <w:p w:rsidR="686E183C" w:rsidP="686E183C" w:rsidRDefault="686E183C" w14:paraId="1E2FA3C4" w14:textId="0817822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(Все 3 студента, вызванные к доске, получили по контрольной работе «2»).</w:t>
      </w:r>
    </w:p>
    <w:p w:rsidR="686E183C" w:rsidP="686E183C" w:rsidRDefault="686E183C" w14:paraId="7B8967A0" w14:textId="443C154F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только одно испытание и оно связано с отбором/выбором по определенному условию, речь идет о классическом определении вероятности. Запишем формулу: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P=m/n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где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m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исходов, благоприятствующих осуществлению события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всех равновозможных элементарных исходов.</w:t>
      </w:r>
    </w:p>
    <w:p w:rsidR="686E183C" w:rsidP="686E183C" w:rsidRDefault="686E183C" w14:paraId="05890B64" w14:textId="35439D8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Теперь необходимо найти значения m и n для этой задачи. Сначала найдем число всех возможных исходов - число способов выбрать 3 студентов из 30. Так как порядок выбора не имеет значения, это число сочетаний из 30 по 3:</w:t>
      </w:r>
    </w:p>
    <w:p w:rsidR="686E183C" w:rsidP="686E183C" w:rsidRDefault="686E183C" w14:paraId="211B57CD" w14:textId="0D415620">
      <w:pPr>
        <w:pStyle w:val="Normal"/>
        <w:jc w:val="center"/>
      </w:pPr>
      <w:r>
        <w:drawing>
          <wp:inline wp14:editId="5D8B4B06" wp14:anchorId="664B4788">
            <wp:extent cx="4058292" cy="752475"/>
            <wp:effectExtent l="0" t="0" r="0" b="0"/>
            <wp:docPr id="2009640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dba6e26d4d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9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8178AB8" w14:textId="3672E9B2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Найдем число способов вызвать только студентов, получивших "2". Всего таких студентов было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30 − 6 − 10 − 9 = 5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человек, поэтому</w:t>
      </w:r>
    </w:p>
    <w:p w:rsidR="686E183C" w:rsidP="686E183C" w:rsidRDefault="686E183C" w14:paraId="61171C7F" w14:textId="64D0E0BC">
      <w:pPr>
        <w:pStyle w:val="Normal"/>
        <w:jc w:val="center"/>
      </w:pPr>
      <w:r>
        <w:drawing>
          <wp:inline wp14:editId="34D6F216" wp14:anchorId="38E36D68">
            <wp:extent cx="2967790" cy="711033"/>
            <wp:effectExtent l="0" t="0" r="0" b="0"/>
            <wp:docPr id="18400310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60004eba3e4a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90" cy="7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A8868BF" w14:textId="1DAF0E67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 вероятность:</w:t>
      </w:r>
    </w:p>
    <w:p w:rsidR="686E183C" w:rsidP="686E183C" w:rsidRDefault="686E183C" w14:paraId="4A0282B3" w14:textId="26D53B97">
      <w:pPr>
        <w:pStyle w:val="Normal"/>
        <w:jc w:val="center"/>
      </w:pPr>
      <w:r>
        <w:drawing>
          <wp:inline wp14:editId="0E25A2EF" wp14:anchorId="6D308E0F">
            <wp:extent cx="3241964" cy="742950"/>
            <wp:effectExtent l="0" t="0" r="0" b="0"/>
            <wp:docPr id="10328838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ab58177b1e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68B62733" w14:textId="47BB84DB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206EE8F7" w14:textId="3AEE27A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644924FC" w14:textId="7D4C4F1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Какова вероятность того, что при 8 бросаниях монеты герб выпадет 5 раз?</w:t>
      </w:r>
    </w:p>
    <w:p w:rsidR="686E183C" w:rsidP="686E183C" w:rsidRDefault="686E183C" w14:paraId="5750D991" w14:textId="15E47BBD">
      <w:pPr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86E183C" w:rsidP="686E183C" w:rsidRDefault="686E183C" w14:paraId="021DE310" w14:textId="1318FA29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идет речь о серии одинаковых испытаний - бросаний монеты.</w:t>
      </w:r>
    </w:p>
    <w:p w:rsidR="686E183C" w:rsidP="686E183C" w:rsidRDefault="686E183C" w14:paraId="302CA751" w14:textId="458E5B3B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(При 8 бросаниях монеты герб выпадет 5 раз).</w:t>
      </w:r>
    </w:p>
    <w:p w:rsidR="686E183C" w:rsidP="686E183C" w:rsidRDefault="686E183C" w14:paraId="50D5EA40" w14:textId="3D55E776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несколько испытаний, и вероятность появления события (герба) одинакова в каждом испытании, то речь идет о схеме Бернулли, которая описывает вероятность того, что из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бросков монет герб выпадет ровно </w:t>
      </w:r>
      <w:r w:rsidRPr="17209BED" w:rsidR="17209BE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раз, и записывается 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формулой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</w:p>
    <w:p w:rsidR="686E183C" w:rsidP="686E183C" w:rsidRDefault="686E183C" w14:paraId="093DE503" w14:textId="3044B884">
      <w:pPr>
        <w:pStyle w:val="Normal"/>
        <w:jc w:val="center"/>
      </w:pPr>
      <w:r>
        <w:drawing>
          <wp:inline wp14:editId="3C94D9F3" wp14:anchorId="1F560CC8">
            <wp:extent cx="2888566" cy="419100"/>
            <wp:effectExtent l="0" t="0" r="0" b="0"/>
            <wp:docPr id="832040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c4e7058ff343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4B77B5B" w14:textId="2A7F8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Записываем данные из условия задачи: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n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8,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p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0,5 (вероятность выпадения герба в каждом броске равна 0,5) и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k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= 5</w:t>
      </w:r>
    </w:p>
    <w:p w:rsidR="686E183C" w:rsidP="686E183C" w:rsidRDefault="686E183C" w14:paraId="2166DB9C" w14:textId="430F5248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Подставляем и получаем вероятность:</w:t>
      </w:r>
    </w:p>
    <w:p w:rsidR="686E183C" w:rsidP="686E183C" w:rsidRDefault="686E183C" w14:paraId="5AD35C56" w14:textId="57C3EC93">
      <w:pPr>
        <w:pStyle w:val="Normal"/>
        <w:jc w:val="center"/>
      </w:pPr>
      <w:r>
        <w:drawing>
          <wp:inline wp14:editId="1CA314DB" wp14:anchorId="4A670B5E">
            <wp:extent cx="6749143" cy="590550"/>
            <wp:effectExtent l="0" t="0" r="0" b="0"/>
            <wp:docPr id="1299195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3cf41010de41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25CD2C16" w14:textId="180376AE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3AB38B6C" w14:textId="2597700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2960DE6B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452145D3" w14:textId="72BE602B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Абонент забыл последнюю цифру номера телефона и поэтому набирает её наугад. Определить вероятность того, что ему придётся звонить не более чем в 3 места.</w:t>
      </w:r>
    </w:p>
    <w:p w:rsidR="686E183C" w:rsidP="686E183C" w:rsidRDefault="686E183C" w14:paraId="4847534F" w14:textId="57EFF7B5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шахматную доску случайным образом поставлены две ладьи. Какова вероятность, что они не будут бить одна другую?</w:t>
      </w:r>
    </w:p>
    <w:p w:rsidR="686E183C" w:rsidP="686E183C" w:rsidRDefault="686E183C" w14:paraId="7C1D5A26" w14:textId="7E388B5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17209BED" w:rsidP="17209BED" w:rsidRDefault="17209BED" w14:paraId="02817A91" w14:textId="7B0EC8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17209BED" w:rsidP="17209BED" w:rsidRDefault="17209BED" w14:paraId="7FCB9246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7209BED" w:rsidR="17209BED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17209BED" w:rsidP="17209BED" w:rsidRDefault="17209BED" w14:paraId="36C9AE25" w14:textId="64CEBA7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7209BED" w:rsidR="17209BED">
        <w:rPr>
          <w:rFonts w:ascii="Times New Roman" w:hAnsi="Times New Roman" w:eastAsia="Times New Roman" w:cs="Times New Roman"/>
          <w:sz w:val="28"/>
          <w:szCs w:val="28"/>
        </w:rPr>
        <w:t>Представление числовых данных. (1 ЧАС)</w:t>
      </w:r>
    </w:p>
    <w:p w:rsidR="17209BED" w:rsidP="17209BED" w:rsidRDefault="17209BED" w14:paraId="2C1B5630" w14:textId="2AAF2C5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1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7209BED" w:rsidTr="17209BED" w14:paraId="03B54DBE">
        <w:tc>
          <w:tcPr>
            <w:tcW w:w="3600" w:type="dxa"/>
            <w:tcMar/>
          </w:tcPr>
          <w:p w:rsidR="17209BED" w:rsidP="17209BED" w:rsidRDefault="17209BED" w14:paraId="66647DC2" w14:textId="0AD81623">
            <w:pPr>
              <w:jc w:val="both"/>
              <w:rPr>
                <w:sz w:val="28"/>
                <w:szCs w:val="28"/>
              </w:rPr>
            </w:pPr>
            <w:r w:rsidRPr="17209BED" w:rsidR="17209BED">
              <w:rPr>
                <w:sz w:val="28"/>
                <w:szCs w:val="28"/>
                <w:lang w:val="ru-RU"/>
              </w:rPr>
              <w:t>ВЫЧИСЛИТЬ</w:t>
            </w:r>
          </w:p>
        </w:tc>
        <w:tc>
          <w:tcPr>
            <w:tcW w:w="3600" w:type="dxa"/>
            <w:tcMar/>
          </w:tcPr>
          <w:p w:rsidR="17209BED" w:rsidRDefault="17209BED" w14:paraId="7C4412F5" w14:textId="2039C3F5"/>
        </w:tc>
        <w:tc>
          <w:tcPr>
            <w:tcW w:w="3600" w:type="dxa"/>
            <w:tcMar/>
          </w:tcPr>
          <w:p w:rsidR="17209BED" w:rsidRDefault="17209BED" w14:paraId="6DEBE8C1" w14:textId="3A59D5F6"/>
        </w:tc>
      </w:tr>
      <w:tr w:rsidR="17209BED" w:rsidTr="17209BED" w14:paraId="6887ED83">
        <w:tc>
          <w:tcPr>
            <w:tcW w:w="3600" w:type="dxa"/>
            <w:tcMar/>
          </w:tcPr>
          <w:p w:rsidR="17209BED" w:rsidP="17209BED" w:rsidRDefault="17209BED" w14:paraId="7E071E75" w14:textId="716FB08C">
            <w:pPr>
              <w:jc w:val="center"/>
              <w:rPr>
                <w:sz w:val="28"/>
                <w:szCs w:val="28"/>
              </w:rPr>
            </w:pPr>
            <w:r w:rsidRPr="17209BED" w:rsidR="17209BED">
              <w:rPr>
                <w:sz w:val="28"/>
                <w:szCs w:val="28"/>
                <w:lang w:val="ru-RU"/>
              </w:rPr>
              <w:t>А)</w:t>
            </w:r>
          </w:p>
        </w:tc>
        <w:tc>
          <w:tcPr>
            <w:tcW w:w="3600" w:type="dxa"/>
            <w:tcMar/>
          </w:tcPr>
          <w:p w:rsidR="17209BED" w:rsidP="17209BED" w:rsidRDefault="17209BED" w14:paraId="395E9FC5" w14:textId="57E20C09">
            <w:pPr>
              <w:jc w:val="center"/>
              <w:rPr>
                <w:sz w:val="28"/>
                <w:szCs w:val="28"/>
              </w:rPr>
            </w:pPr>
            <w:r w:rsidRPr="17209BED" w:rsidR="17209BED">
              <w:rPr>
                <w:sz w:val="28"/>
                <w:szCs w:val="28"/>
                <w:lang w:val="ru-RU"/>
              </w:rPr>
              <w:t>Б)</w:t>
            </w:r>
          </w:p>
        </w:tc>
        <w:tc>
          <w:tcPr>
            <w:tcW w:w="3600" w:type="dxa"/>
            <w:tcMar/>
          </w:tcPr>
          <w:p w:rsidR="17209BED" w:rsidP="17209BED" w:rsidRDefault="17209BED" w14:paraId="71B4CC42" w14:textId="7492884E">
            <w:pPr>
              <w:jc w:val="center"/>
              <w:rPr>
                <w:sz w:val="28"/>
                <w:szCs w:val="28"/>
              </w:rPr>
            </w:pPr>
            <w:r w:rsidRPr="17209BED" w:rsidR="17209BED">
              <w:rPr>
                <w:sz w:val="28"/>
                <w:szCs w:val="28"/>
                <w:lang w:val="ru-RU"/>
              </w:rPr>
              <w:t>В)</w:t>
            </w:r>
          </w:p>
        </w:tc>
      </w:tr>
      <w:tr w:rsidR="17209BED" w:rsidTr="17209BED" w14:paraId="68A30A07">
        <w:tc>
          <w:tcPr>
            <w:tcW w:w="3600" w:type="dxa"/>
            <w:tcMar/>
          </w:tcPr>
          <w:p w:rsidR="17209BED" w:rsidP="17209BED" w:rsidRDefault="17209BED" w14:paraId="25F4C7F1" w14:textId="460AF735">
            <w:pPr>
              <w:jc w:val="center"/>
              <w:rPr>
                <w:sz w:val="28"/>
                <w:szCs w:val="28"/>
              </w:rPr>
            </w:pPr>
            <w:r>
              <w:drawing>
                <wp:inline wp14:editId="067AA6E5" wp14:anchorId="7F427EF1">
                  <wp:extent cx="228600" cy="285750"/>
                  <wp:effectExtent l="0" t="0" r="0" b="0"/>
                  <wp:docPr id="20088561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3d027e3eab46f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/>
          </w:tcPr>
          <w:p w:rsidR="17209BED" w:rsidP="17209BED" w:rsidRDefault="17209BED" w14:paraId="5E534377" w14:textId="7CBCBD05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0A5F20B5" wp14:anchorId="6E886189">
                  <wp:extent cx="504825" cy="266700"/>
                  <wp:effectExtent l="0" t="0" r="0" b="0"/>
                  <wp:docPr id="3688159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453a2a05ac49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/>
          </w:tcPr>
          <w:p w:rsidR="17209BED" w:rsidP="17209BED" w:rsidRDefault="17209BED" w14:paraId="4DEA1743" w14:textId="24EB64F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5F1DF85A" wp14:anchorId="4973DAB7">
                  <wp:extent cx="447675" cy="495300"/>
                  <wp:effectExtent l="0" t="0" r="0" b="0"/>
                  <wp:docPr id="5838480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2311ed722244d7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7209BED" w:rsidTr="17209BED" w14:paraId="402C8280">
        <w:tc>
          <w:tcPr>
            <w:tcW w:w="3600" w:type="dxa"/>
            <w:tcMar/>
          </w:tcPr>
          <w:p w:rsidR="17209BED" w:rsidP="17209BED" w:rsidRDefault="17209BED" w14:paraId="67DFA0AD" w14:textId="1965655A">
            <w:pPr>
              <w:jc w:val="left"/>
              <w:rPr>
                <w:sz w:val="28"/>
                <w:szCs w:val="28"/>
              </w:rPr>
            </w:pPr>
            <w:r w:rsidRPr="17209BED" w:rsidR="17209BED">
              <w:rPr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3600" w:type="dxa"/>
            <w:tcMar/>
          </w:tcPr>
          <w:p w:rsidR="17209BED" w:rsidRDefault="17209BED" w14:paraId="1CCAACB8" w14:textId="7EB40811"/>
        </w:tc>
        <w:tc>
          <w:tcPr>
            <w:tcW w:w="3600" w:type="dxa"/>
            <w:tcMar/>
          </w:tcPr>
          <w:p w:rsidR="17209BED" w:rsidRDefault="17209BED" w14:paraId="129E149A" w14:textId="00E1F066"/>
        </w:tc>
      </w:tr>
      <w:tr w:rsidR="17209BED" w:rsidTr="17209BED" w14:paraId="2D70420C">
        <w:tc>
          <w:tcPr>
            <w:tcW w:w="3600" w:type="dxa"/>
            <w:tcMar/>
          </w:tcPr>
          <w:p w:rsidR="17209BED" w:rsidP="17209BED" w:rsidRDefault="17209BED" w14:paraId="08C85849" w14:textId="1A4E7189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2507CA64" wp14:anchorId="4B08B72E">
                  <wp:extent cx="1323975" cy="266700"/>
                  <wp:effectExtent l="0" t="0" r="0" b="0"/>
                  <wp:docPr id="8201482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c0569e8465c490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/>
          </w:tcPr>
          <w:p w:rsidR="17209BED" w:rsidP="17209BED" w:rsidRDefault="17209BED" w14:paraId="09E15FB4" w14:textId="6A74F8C6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73B2F275" wp14:anchorId="03BAA4C2">
                  <wp:extent cx="1752600" cy="238125"/>
                  <wp:effectExtent l="0" t="0" r="0" b="0"/>
                  <wp:docPr id="15356411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6a8f77628741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7209BED" w:rsidP="17209BED" w:rsidRDefault="17209BED" w14:paraId="23039788" w14:textId="6582FBC8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01DE8A31" wp14:anchorId="2522A40D">
                  <wp:extent cx="1200150" cy="219075"/>
                  <wp:effectExtent l="0" t="0" r="0" b="0"/>
                  <wp:docPr id="11346390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d1ea3b6b33456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1AF1CD73" wp14:anchorId="11CA0C83">
                  <wp:extent cx="2638425" cy="171450"/>
                  <wp:effectExtent l="0" t="0" r="0" b="0"/>
                  <wp:docPr id="3369388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83a22b9621496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7209BED" w:rsidP="17209BED" w:rsidRDefault="17209BED" w14:paraId="45FC9360" w14:textId="158D57A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7209BED" w:rsidP="17209BED" w:rsidRDefault="17209BED" w14:paraId="403259D1" w14:textId="16F9FE52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4C34D246" wp14:anchorId="2DD096CF">
                  <wp:extent cx="1971675" cy="361950"/>
                  <wp:effectExtent l="0" t="0" r="0" b="0"/>
                  <wp:docPr id="71072451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63c34f42b844c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7209BED" w:rsidP="17209BED" w:rsidRDefault="17209BED" w14:paraId="4D510A90" w14:textId="00DBC9C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</w:p>
    <w:p w:rsidR="17209BED" w:rsidP="17209BED" w:rsidRDefault="17209BED" w14:paraId="48F95CBE" w14:textId="48FE51B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209BED" w:rsidP="17209BED" w:rsidRDefault="17209BED" w14:paraId="58BC01FB" w14:textId="780CAEC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РЕШИТЕ УРАВНЕНИЕ</w:t>
      </w:r>
    </w:p>
    <w:p w:rsidR="17209BED" w:rsidP="17209BED" w:rsidRDefault="17209BED" w14:paraId="56310C72" w14:textId="3454E78D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366E5CAC" wp14:anchorId="445FAC56">
            <wp:extent cx="1333500" cy="600075"/>
            <wp:effectExtent l="0" t="0" r="0" b="0"/>
            <wp:docPr id="379615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995f22368a48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02BA4302" w14:textId="3A3C13F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209BED" w:rsidP="17209BED" w:rsidRDefault="17209BED" w14:paraId="1217A448" w14:textId="5B0591B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</w:t>
      </w:r>
    </w:p>
    <w:p w:rsidR="17209BED" w:rsidP="17209BED" w:rsidRDefault="17209BED" w14:paraId="34FF45B0" w14:textId="3D124EBB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616CCE56" wp14:anchorId="0244F701">
            <wp:extent cx="1981200" cy="219075"/>
            <wp:effectExtent l="0" t="0" r="0" b="0"/>
            <wp:docPr id="869304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67fefcb21343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62358424" w14:textId="5E9469D7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1F733E24" wp14:anchorId="75B39F28">
            <wp:extent cx="1219200" cy="333375"/>
            <wp:effectExtent l="0" t="0" r="0" b="0"/>
            <wp:docPr id="324169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f346d3f6cd4b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446BD3B4" w14:textId="2FC03F13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33493196" wp14:anchorId="5E24AE55">
            <wp:extent cx="1171575" cy="276225"/>
            <wp:effectExtent l="0" t="0" r="0" b="0"/>
            <wp:docPr id="8873184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1e6a01b04446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1C6BA697" w14:textId="35B22354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779CE2C8" wp14:anchorId="28F64F78">
            <wp:extent cx="1285875" cy="257175"/>
            <wp:effectExtent l="0" t="0" r="0" b="0"/>
            <wp:docPr id="441983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58cbe30f1d48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4EF90CA0" w14:textId="64E8BBE2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5C62A9B2" wp14:anchorId="71EBF84F">
            <wp:extent cx="733425" cy="304800"/>
            <wp:effectExtent l="0" t="0" r="0" b="0"/>
            <wp:docPr id="19845512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26657b3db546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6B9CA3D5" w14:textId="234C41DA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>
        <w:drawing>
          <wp:inline wp14:editId="60EDEF6C" wp14:anchorId="3E0A8F0D">
            <wp:extent cx="638175" cy="314325"/>
            <wp:effectExtent l="0" t="0" r="0" b="0"/>
            <wp:docPr id="1089021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ff4130312043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209BED" w:rsidP="17209BED" w:rsidRDefault="17209BED" w14:paraId="0A7A06B2" w14:textId="18FABE32">
      <w:pPr>
        <w:jc w:val="center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17209BED" w:rsidR="17209BED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ru-RU"/>
        </w:rPr>
        <w:t>m</w:t>
      </w:r>
      <w:r w:rsidRPr="17209BED" w:rsidR="17209BE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МОЖЕТ БЫТЬ ТОЛЬКО НАТУРАЛЬНЫМ ЧИСЛОМ</w:t>
      </w:r>
    </w:p>
    <w:p w:rsidR="17209BED" w:rsidP="17209BED" w:rsidRDefault="17209BED" w14:paraId="519EE976" w14:textId="0C32A3F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7209BED" w:rsidP="17209BED" w:rsidRDefault="17209BED" w14:paraId="7D3EB7FB" w14:textId="2D431FE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m = 5</w:t>
      </w:r>
    </w:p>
    <w:p w:rsidR="17209BED" w:rsidP="17209BED" w:rsidRDefault="17209BED" w14:paraId="218E0E37" w14:textId="48981AC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17209BED" w:rsidP="17209BED" w:rsidRDefault="17209BED" w14:paraId="6D040423" w14:textId="3A432E3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17209BED" w:rsidP="17209BED" w:rsidRDefault="17209BED" w14:paraId="1097EAEF" w14:textId="7561CD4C"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Дано: а, в, с. Составить и подсчитать число всех перестановок букв?</w:t>
      </w:r>
    </w:p>
    <w:p w:rsidR="17209BED" w:rsidP="17209BED" w:rsidRDefault="17209BED" w14:paraId="5C120DCB" w14:textId="72EB4E3A"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7209BED" w:rsidR="17209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факультете изучается 16 предметов. На понедельник нужно в расписание поставить 3 предмета. Сколькими способами можно это сделать?</w:t>
      </w:r>
    </w:p>
    <w:p w:rsidR="17209BED" w:rsidP="17209BED" w:rsidRDefault="17209BED" w14:paraId="110F7DED" w14:textId="2AD3EC9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/>
      </w:pPr>
    </w:lvl>
  </w:abstract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12C2A27A"/>
    <w:rsid w:val="17209BED"/>
    <w:rsid w:val="49098E1B"/>
    <w:rsid w:val="686E183C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b.png" Id="R6fdba6e26d4d41de" /><Relationship Type="http://schemas.openxmlformats.org/officeDocument/2006/relationships/image" Target="/media/imagec.png" Id="Red60004eba3e4ac0" /><Relationship Type="http://schemas.openxmlformats.org/officeDocument/2006/relationships/image" Target="/media/imaged.png" Id="Rb0ab58177b1e449a" /><Relationship Type="http://schemas.openxmlformats.org/officeDocument/2006/relationships/image" Target="/media/imagee.png" Id="R6cc4e7058ff343f9" /><Relationship Type="http://schemas.openxmlformats.org/officeDocument/2006/relationships/image" Target="/media/imagef.png" Id="R933cf41010de4106" /><Relationship Type="http://schemas.openxmlformats.org/officeDocument/2006/relationships/image" Target="/media/image10.png" Id="Ra63d027e3eab46f1" /><Relationship Type="http://schemas.openxmlformats.org/officeDocument/2006/relationships/image" Target="/media/image11.png" Id="Ra7453a2a05ac4921" /><Relationship Type="http://schemas.openxmlformats.org/officeDocument/2006/relationships/image" Target="/media/image12.png" Id="R22311ed722244d7f" /><Relationship Type="http://schemas.openxmlformats.org/officeDocument/2006/relationships/image" Target="/media/image13.png" Id="R8c0569e8465c490d" /><Relationship Type="http://schemas.openxmlformats.org/officeDocument/2006/relationships/image" Target="/media/image14.png" Id="R8a6a8f77628741dd" /><Relationship Type="http://schemas.openxmlformats.org/officeDocument/2006/relationships/image" Target="/media/image15.png" Id="R43d1ea3b6b334562" /><Relationship Type="http://schemas.openxmlformats.org/officeDocument/2006/relationships/image" Target="/media/image16.png" Id="R3183a22b96214969" /><Relationship Type="http://schemas.openxmlformats.org/officeDocument/2006/relationships/image" Target="/media/image17.png" Id="R263c34f42b844cba" /><Relationship Type="http://schemas.openxmlformats.org/officeDocument/2006/relationships/image" Target="/media/image18.png" Id="R7e995f22368a484e" /><Relationship Type="http://schemas.openxmlformats.org/officeDocument/2006/relationships/image" Target="/media/image19.png" Id="R1867fefcb21343b4" /><Relationship Type="http://schemas.openxmlformats.org/officeDocument/2006/relationships/image" Target="/media/image1a.png" Id="Rbaf346d3f6cd4b32" /><Relationship Type="http://schemas.openxmlformats.org/officeDocument/2006/relationships/image" Target="/media/image1b.png" Id="Rfa1e6a01b044466f" /><Relationship Type="http://schemas.openxmlformats.org/officeDocument/2006/relationships/image" Target="/media/image1c.png" Id="R7f58cbe30f1d48a6" /><Relationship Type="http://schemas.openxmlformats.org/officeDocument/2006/relationships/image" Target="/media/image1d.png" Id="Rd826657b3db546fc" /><Relationship Type="http://schemas.openxmlformats.org/officeDocument/2006/relationships/image" Target="/media/image1e.png" Id="R78ff41303120438b" /><Relationship Type="http://schemas.openxmlformats.org/officeDocument/2006/relationships/hyperlink" Target="https://vk.com/ddrmx" TargetMode="External" Id="Rbf06d3e9efc24f94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